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B5EA3" w14:textId="77777777" w:rsidR="00901BF9" w:rsidRPr="00901BF9" w:rsidRDefault="00901BF9" w:rsidP="00901BF9">
      <w:pPr>
        <w:spacing w:line="360" w:lineRule="auto"/>
        <w:ind w:left="680"/>
        <w:jc w:val="both"/>
        <w:rPr>
          <w:rFonts w:ascii="Arial" w:hAnsi="Arial" w:cs="Arial"/>
          <w:sz w:val="24"/>
          <w:szCs w:val="24"/>
          <w:lang w:val="pl-PL"/>
        </w:rPr>
      </w:pPr>
      <w:bookmarkStart w:id="0" w:name="_Hlk221200219"/>
      <w:r w:rsidRPr="00901BF9">
        <w:rPr>
          <w:rFonts w:ascii="Arial" w:hAnsi="Arial" w:cs="Arial"/>
          <w:b/>
          <w:sz w:val="24"/>
          <w:szCs w:val="24"/>
          <w:lang w:val="pl-PL"/>
        </w:rPr>
        <w:t>Streszczenie rozprawy w języku polskim</w:t>
      </w:r>
      <w:r w:rsidRPr="00901BF9">
        <w:rPr>
          <w:rFonts w:ascii="Arial" w:hAnsi="Arial" w:cs="Arial"/>
          <w:sz w:val="24"/>
          <w:szCs w:val="24"/>
          <w:lang w:val="pl-PL"/>
        </w:rPr>
        <w:t>:</w:t>
      </w:r>
    </w:p>
    <w:p w14:paraId="7F9E1B1E" w14:textId="7382992E" w:rsidR="00901BF9" w:rsidRPr="00901BF9" w:rsidRDefault="00901BF9" w:rsidP="00901BF9">
      <w:pPr>
        <w:spacing w:line="360" w:lineRule="auto"/>
        <w:ind w:left="680"/>
        <w:jc w:val="both"/>
        <w:rPr>
          <w:rFonts w:ascii="Arial" w:hAnsi="Arial" w:cs="Arial"/>
          <w:sz w:val="24"/>
          <w:szCs w:val="24"/>
          <w:lang w:val="pl-PL"/>
        </w:rPr>
      </w:pPr>
      <w:r w:rsidRPr="00901BF9">
        <w:rPr>
          <w:rFonts w:ascii="Arial" w:hAnsi="Arial" w:cs="Arial"/>
          <w:sz w:val="24"/>
          <w:szCs w:val="24"/>
          <w:lang w:val="pl-PL"/>
        </w:rPr>
        <w:t>Głównym celem rozprawy doktorskiej było zastosowanie funkcjonalnych poliolefin (FPO) oraz ich kopolimerów szczepionych z poli(styren–</w:t>
      </w:r>
      <w:r w:rsidRPr="00901BF9">
        <w:rPr>
          <w:rFonts w:ascii="Arial" w:hAnsi="Arial" w:cs="Arial"/>
          <w:i/>
          <w:iCs/>
          <w:sz w:val="24"/>
          <w:szCs w:val="24"/>
          <w:lang w:val="pl-PL"/>
        </w:rPr>
        <w:t>ko</w:t>
      </w:r>
      <w:r w:rsidRPr="00901BF9">
        <w:rPr>
          <w:rFonts w:ascii="Arial" w:hAnsi="Arial" w:cs="Arial"/>
          <w:sz w:val="24"/>
          <w:szCs w:val="24"/>
          <w:lang w:val="pl-PL"/>
        </w:rPr>
        <w:t xml:space="preserve">–bezwodnik maleinowy) jako modyfikatorów asfaltu. W pracy eksperymentalnej zastosowano  kompleksową analizę fizykochemiczną modifikatorów asfaltu oraz lepiszczy polimero-asfaltowych pod kątem ich właściwości podstawowych, reologicznych i strukturalnych. Następnie, wyselekcjonowane FPO zastosowano jako kompatybilizatory asfaltowych systemów hybrydowych zawierających granulat gumowy, pochodzący z poużytkowych opon samochodowych. Otrzymane kompozycje asfaltów modyfikowanych charakteryzowały się doskonałym przetwórstwem, ciągliwością, odpornością na starzenie oraz koleinowanie, co wynika z wysokiego powinowactwa FPO </w:t>
      </w:r>
      <w:r>
        <w:rPr>
          <w:rFonts w:ascii="Arial" w:hAnsi="Arial" w:cs="Arial"/>
          <w:sz w:val="24"/>
          <w:szCs w:val="24"/>
          <w:lang w:val="pl-PL"/>
        </w:rPr>
        <w:br/>
      </w:r>
      <w:r w:rsidRPr="00901BF9">
        <w:rPr>
          <w:rFonts w:ascii="Arial" w:hAnsi="Arial" w:cs="Arial"/>
          <w:sz w:val="24"/>
          <w:szCs w:val="24"/>
          <w:lang w:val="pl-PL"/>
        </w:rPr>
        <w:t>ze składnikami grupowymi asfaltu oraz granulatu gumowego. Badania morfologii oraz powierzchniowych właściwości nanomechanicznych próbek lepiszczy asfaltowych z wykorzystaniem zaawansowanych technik mikroskopowych wykazały zwiększoną adhezję międzyfazową składników układów zawierających FPO, w porównaniu do próbek referencyjnych modyfikowanych komercyjnie dostępnym kopolimerem styren–</w:t>
      </w:r>
      <w:r w:rsidRPr="00901BF9">
        <w:rPr>
          <w:rFonts w:ascii="Arial" w:hAnsi="Arial" w:cs="Arial"/>
          <w:i/>
          <w:iCs/>
          <w:sz w:val="24"/>
          <w:szCs w:val="24"/>
          <w:lang w:val="pl-PL"/>
        </w:rPr>
        <w:t>ko</w:t>
      </w:r>
      <w:r w:rsidRPr="00901BF9">
        <w:rPr>
          <w:rFonts w:ascii="Arial" w:hAnsi="Arial" w:cs="Arial"/>
          <w:sz w:val="24"/>
          <w:szCs w:val="24"/>
          <w:lang w:val="pl-PL"/>
        </w:rPr>
        <w:t>–butadien–</w:t>
      </w:r>
      <w:r w:rsidRPr="00901BF9">
        <w:rPr>
          <w:rFonts w:ascii="Arial" w:hAnsi="Arial" w:cs="Arial"/>
          <w:i/>
          <w:iCs/>
          <w:sz w:val="24"/>
          <w:szCs w:val="24"/>
          <w:lang w:val="pl-PL"/>
        </w:rPr>
        <w:t>ko</w:t>
      </w:r>
      <w:r w:rsidRPr="00901BF9">
        <w:rPr>
          <w:rFonts w:ascii="Arial" w:hAnsi="Arial" w:cs="Arial"/>
          <w:sz w:val="24"/>
          <w:szCs w:val="24"/>
          <w:lang w:val="pl-PL"/>
        </w:rPr>
        <w:t>–styren.</w:t>
      </w:r>
    </w:p>
    <w:bookmarkEnd w:id="0"/>
    <w:p w14:paraId="67201660" w14:textId="77777777" w:rsidR="00F76105" w:rsidRPr="00901BF9" w:rsidRDefault="00F76105">
      <w:pPr>
        <w:rPr>
          <w:lang w:val="pl-PL"/>
        </w:rPr>
      </w:pPr>
    </w:p>
    <w:sectPr w:rsidR="00F76105" w:rsidRPr="00901B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241"/>
    <w:rsid w:val="00061241"/>
    <w:rsid w:val="00364423"/>
    <w:rsid w:val="005409D6"/>
    <w:rsid w:val="005D174D"/>
    <w:rsid w:val="00901BF9"/>
    <w:rsid w:val="00AC4A00"/>
    <w:rsid w:val="00EF3A67"/>
    <w:rsid w:val="00F7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D4782"/>
  <w15:chartTrackingRefBased/>
  <w15:docId w15:val="{517D6E1F-4504-499B-BED0-37F43AA3E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BF9"/>
  </w:style>
  <w:style w:type="paragraph" w:styleId="Heading1">
    <w:name w:val="heading 1"/>
    <w:basedOn w:val="Normal"/>
    <w:next w:val="Normal"/>
    <w:link w:val="Heading1Char"/>
    <w:uiPriority w:val="9"/>
    <w:qFormat/>
    <w:rsid w:val="000612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12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12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12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12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12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12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12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12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12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12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12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12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12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12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12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12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12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12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12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2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12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12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12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12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12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12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12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12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1032</Characters>
  <Application>Microsoft Office Word</Application>
  <DocSecurity>0</DocSecurity>
  <Lines>22</Lines>
  <Paragraphs>8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 Malus</dc:creator>
  <cp:keywords/>
  <dc:description/>
  <cp:lastModifiedBy>Mati Malus</cp:lastModifiedBy>
  <cp:revision>2</cp:revision>
  <dcterms:created xsi:type="dcterms:W3CDTF">2026-03-02T19:58:00Z</dcterms:created>
  <dcterms:modified xsi:type="dcterms:W3CDTF">2026-03-02T19:59:00Z</dcterms:modified>
</cp:coreProperties>
</file>